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ÚNICO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DE STARTUPS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b w:val="1"/>
          <w:sz w:val="24"/>
          <w:szCs w:val="24"/>
          <w:rtl w:val="0"/>
        </w:rPr>
        <w:t xml:space="preserve"> [Nome do Representante Legal]</w:t>
      </w:r>
      <w:r w:rsidDel="00000000" w:rsidR="00000000" w:rsidRPr="00000000">
        <w:rPr>
          <w:sz w:val="24"/>
          <w:szCs w:val="24"/>
          <w:rtl w:val="0"/>
        </w:rPr>
        <w:t xml:space="preserve">, representante legal da empresa</w:t>
      </w:r>
      <w:r w:rsidDel="00000000" w:rsidR="00000000" w:rsidRPr="00000000">
        <w:rPr>
          <w:b w:val="1"/>
          <w:sz w:val="24"/>
          <w:szCs w:val="24"/>
          <w:rtl w:val="0"/>
        </w:rPr>
        <w:t xml:space="preserve"> [Nome da Empresa]</w:t>
      </w:r>
      <w:r w:rsidDel="00000000" w:rsidR="00000000" w:rsidRPr="00000000">
        <w:rPr>
          <w:sz w:val="24"/>
          <w:szCs w:val="24"/>
          <w:rtl w:val="0"/>
        </w:rPr>
        <w:t xml:space="preserve">, inscrita no CNPJ sob o nº</w:t>
      </w:r>
      <w:r w:rsidDel="00000000" w:rsidR="00000000" w:rsidRPr="00000000">
        <w:rPr>
          <w:b w:val="1"/>
          <w:sz w:val="24"/>
          <w:szCs w:val="24"/>
          <w:rtl w:val="0"/>
        </w:rPr>
        <w:t xml:space="preserve"> [Número do CNPJ]</w:t>
      </w:r>
      <w:r w:rsidDel="00000000" w:rsidR="00000000" w:rsidRPr="00000000">
        <w:rPr>
          <w:sz w:val="24"/>
          <w:szCs w:val="24"/>
          <w:rtl w:val="0"/>
        </w:rPr>
        <w:t xml:space="preserve">, com sede em</w:t>
      </w:r>
      <w:r w:rsidDel="00000000" w:rsidR="00000000" w:rsidRPr="00000000">
        <w:rPr>
          <w:b w:val="1"/>
          <w:sz w:val="24"/>
          <w:szCs w:val="24"/>
          <w:rtl w:val="0"/>
        </w:rPr>
        <w:t xml:space="preserve"> [Endereço Completo]</w:t>
      </w:r>
      <w:r w:rsidDel="00000000" w:rsidR="00000000" w:rsidRPr="00000000">
        <w:rPr>
          <w:sz w:val="24"/>
          <w:szCs w:val="24"/>
          <w:rtl w:val="0"/>
        </w:rPr>
        <w:t xml:space="preserve">, declaro, para os devidos fins, que a referida empresa se autodeclara como startup de solução científica e/ou tecnológica, escalável, replicável e inovadora, conforme as características abaixo: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Solução Científica e/ou Tecnológica</w:t>
      </w:r>
      <w:r w:rsidDel="00000000" w:rsidR="00000000" w:rsidRPr="00000000">
        <w:rPr>
          <w:sz w:val="24"/>
          <w:szCs w:val="24"/>
          <w:rtl w:val="0"/>
        </w:rPr>
        <w:t xml:space="preserve">: A empresa desenvolve e oferece soluções baseadas em ciência e/ou tecnologia, visando atender demandas específicas.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Escalável</w:t>
      </w:r>
      <w:r w:rsidDel="00000000" w:rsidR="00000000" w:rsidRPr="00000000">
        <w:rPr>
          <w:sz w:val="24"/>
          <w:szCs w:val="24"/>
          <w:rtl w:val="0"/>
        </w:rPr>
        <w:t xml:space="preserve">: A solução proposta possui capacidade de crescer e atender uma quantidade maior de usuários e mercados sem a necessidade de mudanças significativas na estrutura operacional.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Replicável:</w:t>
      </w:r>
      <w:r w:rsidDel="00000000" w:rsidR="00000000" w:rsidRPr="00000000">
        <w:rPr>
          <w:sz w:val="24"/>
          <w:szCs w:val="24"/>
          <w:rtl w:val="0"/>
        </w:rPr>
        <w:t xml:space="preserve"> A solução desenvolvida pode ser facilmente adaptada e implementada em diferentes contextos e regiões, mantendo sua eficácia e eficiência.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Inovadora:</w:t>
      </w:r>
      <w:r w:rsidDel="00000000" w:rsidR="00000000" w:rsidRPr="00000000">
        <w:rPr>
          <w:sz w:val="24"/>
          <w:szCs w:val="24"/>
          <w:rtl w:val="0"/>
        </w:rPr>
        <w:t xml:space="preserve"> A empresa utiliza abordagens e tecnologias inovadoras, diferenciando-se das soluções tradicionais e trazendo novas perspectivas para a resolução de problemas.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Apta à Resolução de Problemas:</w:t>
      </w:r>
      <w:r w:rsidDel="00000000" w:rsidR="00000000" w:rsidRPr="00000000">
        <w:rPr>
          <w:sz w:val="24"/>
          <w:szCs w:val="24"/>
          <w:rtl w:val="0"/>
        </w:rPr>
        <w:t xml:space="preserve"> A solução oferecida é projetada para abordar e resolver problemas, proporcionando melhorias significativas na eficiência e na eficácia das operações e serviços.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ainda, estar ciente das responsabilidades e dos benefícios advindos da participação no credenciamento promovido pela PRODESP, comprometendo-me a fornecer informações verídicas e atualizadas, conforme solicitado.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[Cidade], [Data] de 2025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[INSERIR NOME DO REPRESENTANTE LEGAL DA EMPRESA]</w:t>
        <w:br w:type="textWrapping"/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manuscrita e carimbo ou Assinatura Eletrônica)</w:t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" w:lineRule="auto"/>
      <w:ind w:left="20" w:right="2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br w:type="textWrapping"/>
      <w:br w:type="textWrapping"/>
      <w:t xml:space="preserve">Rua Agueda Gonçalves, 240 - Taboão da Serra - SP - CEP 06760-900 - Tel: (11) 2845-6000 (PABX)</w:t>
    </w:r>
  </w:p>
  <w:p w:rsidR="00000000" w:rsidDel="00000000" w:rsidP="00000000" w:rsidRDefault="00000000" w:rsidRPr="00000000" w14:paraId="00000019">
    <w:pPr>
      <w:ind w:left="900" w:right="900" w:firstLine="0"/>
      <w:jc w:val="center"/>
      <w:rPr/>
    </w:pPr>
    <w:r w:rsidDel="00000000" w:rsidR="00000000" w:rsidRPr="00000000">
      <w:rPr>
        <w:sz w:val="16"/>
        <w:szCs w:val="16"/>
        <w:rtl w:val="0"/>
      </w:rPr>
      <w:t xml:space="preserve">Correspondência: Caixa Postal 04 - Taboão da Serra - SP - CEP 06754-970</w:t>
    </w:r>
    <w:hyperlink r:id="rId1">
      <w:r w:rsidDel="00000000" w:rsidR="00000000" w:rsidRPr="00000000">
        <w:rPr>
          <w:sz w:val="16"/>
          <w:szCs w:val="16"/>
          <w:rtl w:val="0"/>
        </w:rPr>
        <w:t xml:space="preserve"> </w:t>
      </w:r>
    </w:hyperlink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www.prodesp.sp.gov.br</w:t>
      </w:r>
    </w:hyperlink>
    <w:r w:rsidDel="00000000" w:rsidR="00000000" w:rsidRPr="00000000">
      <w:rPr>
        <w:color w:val="1155cc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- prodesp@prodesp.sp.gov.br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2068360" cy="22360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8360" cy="2236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rodesp.sp.gov.br/" TargetMode="External"/><Relationship Id="rId2" Type="http://schemas.openxmlformats.org/officeDocument/2006/relationships/hyperlink" Target="http://www.prodesp.sp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